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36"/>
          <w:sz-cs w:val="36"/>
        </w:rPr>
        <w:t xml:space="preserve"/>
      </w:r>
    </w:p>
    <w:p>
      <w:pPr/>
      <w:r>
        <w:rPr>
          <w:rFonts w:ascii="Arial" w:hAnsi="Arial" w:cs="Arial"/>
          <w:sz w:val="36"/>
          <w:sz-cs w:val="36"/>
        </w:rPr>
        <w:t xml:space="preserve"/>
      </w:r>
    </w:p>
    <w:p>
      <w:pPr/>
      <w:r>
        <w:rPr>
          <w:rFonts w:ascii="Arial" w:hAnsi="Arial" w:cs="Arial"/>
          <w:sz w:val="36"/>
          <w:sz-cs w:val="36"/>
        </w:rPr>
        <w:t xml:space="preserve">MEG UG (haftungsbeschränkt)</w:t>
        <w:tab/>
        <w:t xml:space="preserve"/>
        <w:tab/>
        <w:t xml:space="preserve"/>
        <w:tab/>
        <w:t xml:space="preserve"/>
        <w:tab/>
        <w:t xml:space="preserve"/>
        <w:tab/>
        <w:t xml:space="preserve"/>
        <w:tab/>
        <w:t xml:space="preserve"/>
        <w:tab/>
        <w:t xml:space="preserve"/>
        <w:tab/>
        <w:t xml:space="preserve"/>
        <w:tab/>
        <w:t xml:space="preserve">29.06.2020</w:t>
      </w:r>
    </w:p>
    <w:p>
      <w:pPr/>
      <w:r>
        <w:rPr>
          <w:rFonts w:ascii="Arial" w:hAnsi="Arial" w:cs="Arial"/>
          <w:sz w:val="36"/>
          <w:sz-cs w:val="36"/>
        </w:rPr>
        <w:t xml:space="preserve">Bergstr. 24</w:t>
      </w:r>
    </w:p>
    <w:p>
      <w:pPr/>
      <w:r>
        <w:rPr>
          <w:rFonts w:ascii="Arial" w:hAnsi="Arial" w:cs="Arial"/>
          <w:sz w:val="36"/>
          <w:sz-cs w:val="36"/>
        </w:rPr>
        <w:t xml:space="preserve">87448 Waltenhofen</w:t>
      </w:r>
    </w:p>
    <w:p>
      <w:pPr/>
      <w:r>
        <w:rPr>
          <w:rFonts w:ascii="Arial" w:hAnsi="Arial" w:cs="Arial"/>
          <w:sz w:val="36"/>
          <w:sz-cs w:val="36"/>
        </w:rPr>
        <w:t xml:space="preserve"/>
      </w:r>
    </w:p>
    <w:p>
      <w:pPr/>
      <w:r>
        <w:rPr>
          <w:rFonts w:ascii="Arial" w:hAnsi="Arial" w:cs="Arial"/>
          <w:sz w:val="36"/>
          <w:sz-cs w:val="36"/>
        </w:rPr>
        <w:t xml:space="preserve"/>
      </w:r>
    </w:p>
    <w:p>
      <w:pPr/>
      <w:r>
        <w:rPr>
          <w:rFonts w:ascii="Arial" w:hAnsi="Arial" w:cs="Arial"/>
          <w:sz w:val="36"/>
          <w:sz-cs w:val="36"/>
        </w:rPr>
        <w:t xml:space="preserve"> </w:t>
      </w:r>
      <w:r>
        <w:rPr>
          <w:rFonts w:ascii="Arial" w:hAnsi="Arial" w:cs="Arial"/>
          <w:sz w:val="36"/>
          <w:sz-cs w:val="36"/>
          <w:b/>
        </w:rPr>
        <w:t xml:space="preserve">Hygiene- und Pandemieplan MEG UG (haftungsbeschränkt)</w:t>
      </w:r>
    </w:p>
    <w:p>
      <w:pPr/>
      <w:r>
        <w:rPr>
          <w:rFonts w:ascii="Arial" w:hAnsi="Arial" w:cs="Arial"/>
          <w:sz w:val="36"/>
          <w:sz-cs w:val="36"/>
          <w:b/>
        </w:rPr>
        <w:t xml:space="preserve"> </w:t>
      </w:r>
      <w:r>
        <w:rPr>
          <w:rFonts w:ascii="Arial" w:hAnsi="Arial" w:cs="Arial"/>
          <w:sz w:val="36"/>
          <w:sz-cs w:val="36"/>
        </w:rPr>
        <w:t xml:space="preserve">Förderung der körperlichen Fitness und Gesundheit </w:t>
      </w:r>
    </w:p>
    <w:p>
      <w:pPr/>
      <w:r>
        <w:rPr>
          <w:rFonts w:ascii="Arial" w:hAnsi="Arial" w:cs="Arial"/>
          <w:sz w:val="36"/>
          <w:sz-cs w:val="36"/>
        </w:rPr>
        <w:t xml:space="preserve"/>
      </w:r>
    </w:p>
    <w:p>
      <w:pPr/>
      <w:r>
        <w:rPr>
          <w:rFonts w:ascii="Arial" w:hAnsi="Arial" w:cs="Arial"/>
          <w:sz w:val="36"/>
          <w:sz-cs w:val="36"/>
          <w:i/>
        </w:rPr>
        <w:t xml:space="preserve">1. </w:t>
      </w:r>
      <w:r>
        <w:rPr>
          <w:rFonts w:ascii="Arial" w:hAnsi="Arial" w:cs="Arial"/>
          <w:sz w:val="36"/>
          <w:sz-cs w:val="36"/>
          <w:b/>
        </w:rPr>
        <w:t xml:space="preserve">MEG UG</w:t>
      </w:r>
      <w:r>
        <w:rPr>
          <w:rFonts w:ascii="Arial" w:hAnsi="Arial" w:cs="Arial"/>
          <w:sz w:val="36"/>
          <w:sz-cs w:val="36"/>
          <w:i/>
        </w:rPr>
        <w:t xml:space="preserve"> hat alle am Trainingsbetrieb beteiligten Personen proaktiv und wiederholt über die allgemeinen Maßnahmen des Infektionsschutzes wie Händehygiene, Abstandhalten sowie Husten-und Schnupfenhygiene aufzuklären. </w:t>
      </w:r>
    </w:p>
    <w:p>
      <w:pPr/>
      <w:r>
        <w:rPr>
          <w:rFonts w:ascii="Arial" w:hAnsi="Arial" w:cs="Arial"/>
          <w:sz w:val="36"/>
          <w:sz-cs w:val="36"/>
          <w:i/>
        </w:rPr>
        <w:t xml:space="preserve"/>
      </w:r>
    </w:p>
    <w:p>
      <w:pPr/>
      <w:r>
        <w:rPr>
          <w:rFonts w:ascii="Arial" w:hAnsi="Arial" w:cs="Arial"/>
          <w:sz w:val="36"/>
          <w:sz-cs w:val="36"/>
          <w:i/>
        </w:rPr>
        <w:t xml:space="preserve">2. Screening: Symptome der Infizierung mit dem SARS-CoV-2-Virus (insbesondere Fieber, (trockener) Husten, Geschmacksverlust sowie Kurzatmigkeit) abklären und bei der Gruppenansprache abzufragen.</w:t>
      </w:r>
    </w:p>
    <w:p>
      <w:pPr/>
      <w:r>
        <w:rPr>
          <w:rFonts w:ascii="Arial" w:hAnsi="Arial" w:cs="Arial"/>
          <w:sz w:val="36"/>
          <w:sz-cs w:val="36"/>
          <w:i/>
        </w:rPr>
        <w:t xml:space="preserve"> </w:t>
      </w:r>
    </w:p>
    <w:p>
      <w:pPr/>
      <w:r>
        <w:rPr>
          <w:rFonts w:ascii="Arial" w:hAnsi="Arial" w:cs="Arial"/>
          <w:sz w:val="36"/>
          <w:sz-cs w:val="36"/>
          <w:i/>
        </w:rPr>
        <w:t xml:space="preserve">3. Die Spieleinheiten mit maximal 10 Personen werden auf ein Kunstrasenplatz mit einer Größe von 300-450 qm Indoor stattfinden. Teilnehmen ist nur mit einer vorherigen Telefonreservierung oder Online Buchung möglich.</w:t>
      </w:r>
    </w:p>
    <w:p>
      <w:pPr/>
      <w:r>
        <w:rPr>
          <w:rFonts w:ascii="Arial" w:hAnsi="Arial" w:cs="Arial"/>
          <w:sz w:val="36"/>
          <w:sz-cs w:val="36"/>
          <w:i/>
        </w:rPr>
        <w:t xml:space="preserve"> </w:t>
      </w:r>
    </w:p>
    <w:p>
      <w:pPr/>
      <w:r>
        <w:rPr>
          <w:rFonts w:ascii="Arial" w:hAnsi="Arial" w:cs="Arial"/>
          <w:sz w:val="36"/>
          <w:sz-cs w:val="36"/>
          <w:i/>
        </w:rPr>
        <w:t xml:space="preserve">4. Die Gruppentrainings (Kurse) werden NUR Indoor durchgeführt, unter Einhaltung der 20m² pro Person! </w:t>
      </w:r>
    </w:p>
    <w:p>
      <w:pPr/>
      <w:r>
        <w:rPr>
          <w:rFonts w:ascii="Arial" w:hAnsi="Arial" w:cs="Arial"/>
          <w:sz w:val="36"/>
          <w:sz-cs w:val="36"/>
          <w:i/>
        </w:rPr>
        <w:t xml:space="preserve"/>
      </w:r>
    </w:p>
    <w:p>
      <w:pPr/>
      <w:r>
        <w:rPr>
          <w:rFonts w:ascii="Arial" w:hAnsi="Arial" w:cs="Arial"/>
          <w:sz w:val="36"/>
          <w:sz-cs w:val="36"/>
          <w:i/>
        </w:rPr>
        <w:t xml:space="preserve">6. Die Trainingsgruppe mit maximal 10 Personen, die miteinander befreundet ist, wird vor dem Trainingseinheit von der </w:t>
      </w:r>
      <w:r>
        <w:rPr>
          <w:rFonts w:ascii="Arial" w:hAnsi="Arial" w:cs="Arial"/>
          <w:sz w:val="36"/>
          <w:sz-cs w:val="36"/>
          <w:b/>
        </w:rPr>
        <w:t xml:space="preserve">MEG UG</w:t>
      </w:r>
      <w:r>
        <w:rPr>
          <w:rFonts w:ascii="Arial" w:hAnsi="Arial" w:cs="Arial"/>
          <w:sz w:val="36"/>
          <w:sz-cs w:val="36"/>
          <w:i/>
        </w:rPr>
        <w:t xml:space="preserve"> eingewiesen, den Mindestabstand von 1,5m einzuhalten. </w:t>
      </w:r>
    </w:p>
    <w:p>
      <w:pPr/>
      <w:r>
        <w:rPr>
          <w:rFonts w:ascii="Arial" w:hAnsi="Arial" w:cs="Arial"/>
          <w:sz w:val="36"/>
          <w:sz-cs w:val="36"/>
          <w:i/>
        </w:rPr>
        <w:t xml:space="preserve">7. Desinfektion der Fußbälle vor und nach Gebrauch. </w:t>
      </w:r>
    </w:p>
    <w:p>
      <w:pPr/>
      <w:r>
        <w:rPr>
          <w:rFonts w:ascii="Arial" w:hAnsi="Arial" w:cs="Arial"/>
          <w:sz w:val="36"/>
          <w:sz-cs w:val="36"/>
          <w:i/>
        </w:rPr>
        <w:t xml:space="preserve"/>
      </w:r>
    </w:p>
    <w:p>
      <w:pPr/>
      <w:r>
        <w:rPr>
          <w:rFonts w:ascii="Arial" w:hAnsi="Arial" w:cs="Arial"/>
          <w:sz w:val="36"/>
          <w:sz-cs w:val="36"/>
          <w:i/>
        </w:rPr>
        <w:t xml:space="preserve">8. Allen am Trainingsbetrieb beteiligten Personen ist die Nutzung der Nassräume und Umkleiden untersagt. Der Zugang zu Toiletten wird sichergestellt – dabei muss ein Mund-Nasenschutz getragen werden. </w:t>
      </w:r>
    </w:p>
    <w:p>
      <w:pPr/>
      <w:r>
        <w:rPr>
          <w:rFonts w:ascii="Arial" w:hAnsi="Arial" w:cs="Arial"/>
          <w:sz w:val="36"/>
          <w:sz-cs w:val="36"/>
          <w:i/>
        </w:rPr>
        <w:t xml:space="preserve">9. Keine Nutzung der Aufenthaltsräume oder Lounges. </w:t>
      </w:r>
    </w:p>
    <w:p>
      <w:pPr/>
      <w:r>
        <w:rPr>
          <w:rFonts w:ascii="Arial" w:hAnsi="Arial" w:cs="Arial"/>
          <w:sz w:val="36"/>
          <w:sz-cs w:val="36"/>
          <w:i/>
        </w:rPr>
        <w:t xml:space="preserve">10. Die Gruppe wird darauf hingewiesen auf Körperkontakt komplett zu verzichten. </w:t>
      </w:r>
    </w:p>
    <w:p>
      <w:pPr/>
      <w:r>
        <w:rPr>
          <w:rFonts w:ascii="Arial" w:hAnsi="Arial" w:cs="Arial"/>
          <w:sz w:val="36"/>
          <w:sz-cs w:val="36"/>
          <w:i/>
        </w:rPr>
        <w:t xml:space="preserve">11. Bei der Einweisung von </w:t>
      </w:r>
      <w:r>
        <w:rPr>
          <w:rFonts w:ascii="Arial" w:hAnsi="Arial" w:cs="Arial"/>
          <w:sz w:val="36"/>
          <w:sz-cs w:val="36"/>
          <w:b/>
        </w:rPr>
        <w:t xml:space="preserve">MEG UG</w:t>
      </w:r>
      <w:r>
        <w:rPr>
          <w:rFonts w:ascii="Arial" w:hAnsi="Arial" w:cs="Arial"/>
          <w:sz w:val="36"/>
          <w:sz-cs w:val="36"/>
          <w:i/>
        </w:rPr>
        <w:t xml:space="preserve"> an die Fußballgruppe (etwa bei der Hygieneregeln, Abstandhaltung etc.) muss ein Abstand von mindestens 2 Metern zwischen den einzelnen Personen eingehalten werden.</w:t>
      </w:r>
    </w:p>
    <w:p>
      <w:pPr/>
      <w:r>
        <w:rPr>
          <w:rFonts w:ascii="Arial" w:hAnsi="Arial" w:cs="Arial"/>
          <w:sz w:val="36"/>
          <w:sz-cs w:val="36"/>
          <w:i/>
        </w:rPr>
        <w:t xml:space="preserve"/>
      </w:r>
    </w:p>
    <w:p>
      <w:pPr/>
      <w:r>
        <w:rPr>
          <w:rFonts w:ascii="Arial" w:hAnsi="Arial" w:cs="Arial"/>
          <w:sz w:val="36"/>
          <w:sz-cs w:val="36"/>
          <w:i/>
        </w:rPr>
        <w:t xml:space="preserve">12. Veranstalter ist die MEG UG</w:t>
      </w:r>
    </w:p>
    <w:p>
      <w:pPr/>
      <w:r>
        <w:rPr>
          <w:rFonts w:ascii="Arial" w:hAnsi="Arial" w:cs="Arial"/>
          <w:sz w:val="36"/>
          <w:sz-cs w:val="36"/>
          <w:i/>
        </w:rPr>
        <w:t xml:space="preserve"/>
      </w:r>
    </w:p>
    <w:p>
      <w:pPr/>
      <w:r>
        <w:rPr>
          <w:rFonts w:ascii="Arial" w:hAnsi="Arial" w:cs="Arial"/>
          <w:sz w:val="36"/>
          <w:sz-cs w:val="36"/>
          <w:i/>
        </w:rPr>
        <w:t xml:space="preserve">13. Über die Spielzeit ist ein Mitarbeiter der MEG UG anwesend, beaufsichtigt die Teilnehmer und setzt das Hygienekonzept um. Außerhalb der Courts herrscht Maskenpflicht, Desinfizieren der Bubbles Balls und des Fußballs. (Reinigungsmittel stehen zur Verfügung)</w:t>
      </w:r>
    </w:p>
    <w:p>
      <w:pPr/>
      <w:r>
        <w:rPr>
          <w:rFonts w:ascii="Arial" w:hAnsi="Arial" w:cs="Arial"/>
          <w:sz w:val="36"/>
          <w:sz-cs w:val="36"/>
          <w:i/>
        </w:rPr>
        <w:t xml:space="preserve"/>
      </w:r>
    </w:p>
    <w:p>
      <w:pPr/>
      <w:r>
        <w:rPr>
          <w:rFonts w:ascii="Arial" w:hAnsi="Arial" w:cs="Arial"/>
          <w:sz w:val="36"/>
          <w:sz-cs w:val="36"/>
          <w:i/>
        </w:rPr>
        <w:t xml:space="preserve">14. Der Mitarbeiter nimmt vor Ort die Kontaktdaten aller Teilnehmer auf.</w:t>
      </w:r>
    </w:p>
    <w:p>
      <w:pPr/>
      <w:r>
        <w:rPr>
          <w:rFonts w:ascii="Arial" w:hAnsi="Arial" w:cs="Arial"/>
          <w:sz w:val="36"/>
          <w:sz-cs w:val="36"/>
          <w:i/>
        </w:rPr>
        <w:t xml:space="preserve"/>
      </w:r>
    </w:p>
    <w:p>
      <w:pPr/>
      <w:r>
        <w:rPr>
          <w:rFonts w:ascii="Arial" w:hAnsi="Arial" w:cs="Arial"/>
          <w:sz w:val="36"/>
          <w:sz-cs w:val="36"/>
          <w:i/>
        </w:rPr>
        <w:t xml:space="preserve">15. Die Benutzung der Soccerhalle und der weiteren Einrichtungen der Scheck Allwetter GmbH &amp; Co KG (Umkleide, Toiletten etc.) unterliegt dem Hygienekonzept, der Hausordnung und den AGB der Scheck Allwetter GmbH &amp; Co KG. Diese sind auf Sportscheckallwetter.de einsehbar.</w:t>
      </w:r>
    </w:p>
    <w:p>
      <w:pPr/>
      <w:r>
        <w:rPr>
          <w:rFonts w:ascii="Arial" w:hAnsi="Arial" w:cs="Arial"/>
          <w:sz w:val="36"/>
          <w:sz-cs w:val="36"/>
          <w:i/>
        </w:rPr>
        <w:t xml:space="preserve"/>
      </w:r>
    </w:p>
    <w:p>
      <w:pPr/>
      <w:r>
        <w:rPr>
          <w:rFonts w:ascii="Arial" w:hAnsi="Arial" w:cs="Arial"/>
          <w:sz w:val="36"/>
          <w:sz-cs w:val="36"/>
          <w:i/>
        </w:rPr>
        <w:t xml:space="preserve"/>
      </w:r>
    </w:p>
    <w:p>
      <w:pPr/>
      <w:r>
        <w:rPr>
          <w:rFonts w:ascii="Arial" w:hAnsi="Arial" w:cs="Arial"/>
          <w:sz w:val="36"/>
          <w:sz-cs w:val="36"/>
          <w:i/>
        </w:rPr>
        <w:t xml:space="preserve"/>
      </w:r>
    </w:p>
    <w:p>
      <w:pPr/>
      <w:r>
        <w:rPr>
          <w:rFonts w:ascii="Arial" w:hAnsi="Arial" w:cs="Arial"/>
          <w:sz w:val="36"/>
          <w:sz-cs w:val="36"/>
          <w:b/>
        </w:rPr>
        <w:t xml:space="preserve">Beschreibung der Vorschriften </w:t>
      </w:r>
    </w:p>
    <w:p>
      <w:pPr/>
      <w:r>
        <w:rPr>
          <w:rFonts w:ascii="Arial" w:hAnsi="Arial" w:cs="Arial"/>
          <w:sz w:val="36"/>
          <w:sz-cs w:val="36"/>
        </w:rPr>
        <w:t xml:space="preserve">1. Hinweisschilder und Informationen sind an folgenden Stellen ausgehängt und werden bei Bedarf aktualisiert: </w:t>
      </w:r>
    </w:p>
    <w:p>
      <w:pPr>
        <w:spacing w:after="20"/>
      </w:pPr>
      <w:r>
        <w:rPr>
          <w:rFonts w:ascii="Arial" w:hAnsi="Arial" w:cs="Arial"/>
          <w:sz w:val="36"/>
          <w:sz-cs w:val="36"/>
        </w:rPr>
        <w:t xml:space="preserve">• An jedem Platz, wo ein Aktiver sich bewegt </w:t>
      </w:r>
    </w:p>
    <w:p>
      <w:pPr/>
      <w:r>
        <w:rPr>
          <w:rFonts w:ascii="Arial" w:hAnsi="Arial" w:cs="Arial"/>
          <w:sz w:val="36"/>
          <w:sz-cs w:val="36"/>
        </w:rPr>
        <w:t xml:space="preserve">• Eingang Toiletten </w:t>
      </w:r>
    </w:p>
    <w:p>
      <w:pPr/>
      <w:r>
        <w:rPr>
          <w:rFonts w:ascii="Arial" w:hAnsi="Arial" w:cs="Arial"/>
          <w:sz w:val="36"/>
          <w:sz-cs w:val="36"/>
        </w:rPr>
        <w:t xml:space="preserve"/>
      </w:r>
    </w:p>
    <w:p>
      <w:pPr/>
      <w:r>
        <w:rPr>
          <w:rFonts w:ascii="Arial" w:hAnsi="Arial" w:cs="Arial"/>
          <w:sz w:val="36"/>
          <w:sz-cs w:val="36"/>
        </w:rPr>
        <w:t xml:space="preserve">Von MEG UG wurden Regeln zur Platzbenutzung erstellt und veröffentlicht, in denen auf diesen Hygiene- und Pandemieplan verwiesen wird. </w:t>
      </w:r>
    </w:p>
    <w:p>
      <w:pPr/>
      <w:r>
        <w:rPr>
          <w:rFonts w:ascii="Arial" w:hAnsi="Arial" w:cs="Arial"/>
          <w:sz w:val="36"/>
          <w:sz-cs w:val="36"/>
        </w:rPr>
        <w:t xml:space="preserve"/>
      </w:r>
    </w:p>
    <w:p>
      <w:pPr/>
      <w:r>
        <w:rPr>
          <w:rFonts w:ascii="Arial" w:hAnsi="Arial" w:cs="Arial"/>
          <w:sz w:val="36"/>
          <w:sz-cs w:val="36"/>
        </w:rPr>
        <w:t xml:space="preserve">2. Maßnahmen zur Sicherstellung der Hygienevorgaben  </w:t>
      </w:r>
    </w:p>
    <w:p>
      <w:pPr>
        <w:ind w:left="720"/>
        <w:spacing w:after="21"/>
      </w:pPr>
      <w:r>
        <w:rPr>
          <w:rFonts w:ascii="Arial" w:hAnsi="Arial" w:cs="Arial"/>
          <w:sz w:val="36"/>
          <w:sz-cs w:val="36"/>
        </w:rPr>
        <w:t xml:space="preserve"/>
        <w:tab/>
        <w:t xml:space="preserve">•</w:t>
        <w:tab/>
        <w:t xml:space="preserve">Die WCs sind mit warmem Wasser, Seife und Papierhandtüchern ausgestattet. </w:t>
      </w:r>
    </w:p>
    <w:p>
      <w:pPr>
        <w:ind w:left="720"/>
        <w:spacing w:after="21"/>
      </w:pPr>
      <w:r>
        <w:rPr>
          <w:rFonts w:ascii="Arial" w:hAnsi="Arial" w:cs="Arial"/>
          <w:sz w:val="36"/>
          <w:sz-cs w:val="36"/>
        </w:rPr>
        <w:t xml:space="preserve"/>
        <w:tab/>
        <w:t xml:space="preserve">•</w:t>
        <w:tab/>
        <w:t xml:space="preserve">Die Reinigung der WC- und Waschbecken-Anlagen erfolgt mit erhöhter Frequenz, mindestens zweimal täglich, auch am Wochenende </w:t>
      </w:r>
    </w:p>
    <w:p>
      <w:pPr>
        <w:ind w:left="720"/>
        <w:spacing w:after="21"/>
      </w:pPr>
      <w:r>
        <w:rPr>
          <w:rFonts w:ascii="Arial" w:hAnsi="Arial" w:cs="Arial"/>
          <w:sz w:val="36"/>
          <w:sz-cs w:val="36"/>
        </w:rPr>
        <w:t xml:space="preserve"/>
        <w:tab/>
        <w:t xml:space="preserve">•</w:t>
        <w:tab/>
        <w:t xml:space="preserve">Desinfektionsmittel zur Handdesinfektion steht im Eingansbereich. </w:t>
      </w:r>
    </w:p>
    <w:p>
      <w:pPr>
        <w:ind w:left="720"/>
        <w:spacing w:after="21"/>
      </w:pPr>
      <w:r>
        <w:rPr>
          <w:rFonts w:ascii="Arial" w:hAnsi="Arial" w:cs="Arial"/>
          <w:sz w:val="36"/>
          <w:sz-cs w:val="36"/>
        </w:rPr>
        <w:t xml:space="preserve"/>
        <w:tab/>
        <w:t xml:space="preserve">•</w:t>
        <w:tab/>
        <w:t xml:space="preserve">Allgemeine Hygieneregeln sind ausgehängt </w:t>
      </w:r>
    </w:p>
    <w:p>
      <w:pPr>
        <w:ind w:left="720"/>
        <w:spacing w:after="21"/>
      </w:pPr>
      <w:r>
        <w:rPr>
          <w:rFonts w:ascii="Arial" w:hAnsi="Arial" w:cs="Arial"/>
          <w:sz w:val="36"/>
          <w:sz-cs w:val="36"/>
        </w:rPr>
        <w:t xml:space="preserve"/>
        <w:tab/>
        <w:t xml:space="preserve">•</w:t>
        <w:tab/>
        <w:t xml:space="preserve">Es wird den Mitgliedern empfohlen, eigene Schutzmasken mitzubringen und zu tragen. </w:t>
      </w:r>
    </w:p>
    <w:p>
      <w:pPr>
        <w:ind w:left="720"/>
        <w:spacing w:after="21"/>
      </w:pPr>
      <w:r>
        <w:rPr>
          <w:rFonts w:ascii="Arial" w:hAnsi="Arial" w:cs="Arial"/>
          <w:sz w:val="36"/>
          <w:sz-cs w:val="36"/>
        </w:rPr>
        <w:t xml:space="preserve"/>
        <w:tab/>
        <w:t xml:space="preserve">•</w:t>
        <w:tab/>
        <w:t xml:space="preserve">Es ist ein Mindestabstand von 2m zu allen Personen zu halten </w:t>
      </w:r>
    </w:p>
    <w:p>
      <w:pPr>
        <w:ind w:left="720"/>
        <w:spacing w:after="21"/>
      </w:pPr>
      <w:r>
        <w:rPr>
          <w:rFonts w:ascii="Arial" w:hAnsi="Arial" w:cs="Arial"/>
          <w:sz w:val="36"/>
          <w:sz-cs w:val="36"/>
        </w:rPr>
        <w:t xml:space="preserve"/>
        <w:tab/>
        <w:t xml:space="preserve">•</w:t>
        <w:tab/>
        <w:t xml:space="preserve">Abstandsmarkierungen dürfen nicht verrückt werden. </w:t>
      </w:r>
    </w:p>
    <w:p>
      <w:pPr>
        <w:ind w:left="720"/>
      </w:pPr>
      <w:r>
        <w:rPr>
          <w:rFonts w:ascii="Arial" w:hAnsi="Arial" w:cs="Arial"/>
          <w:sz w:val="36"/>
          <w:sz-cs w:val="36"/>
        </w:rPr>
        <w:t xml:space="preserve"/>
        <w:tab/>
        <w:t xml:space="preserve">•</w:t>
        <w:tab/>
        <w:t xml:space="preserve">Es wird empfohlen, Handtücher unterzulegen. </w:t>
      </w:r>
    </w:p>
    <w:p>
      <w:pPr/>
      <w:r>
        <w:rPr>
          <w:rFonts w:ascii="Arial" w:hAnsi="Arial" w:cs="Arial"/>
          <w:sz w:val="36"/>
          <w:sz-cs w:val="36"/>
        </w:rPr>
        <w:t xml:space="preserve"/>
      </w:r>
    </w:p>
    <w:p>
      <w:pPr/>
      <w:r>
        <w:rPr>
          <w:rFonts w:ascii="Arial" w:hAnsi="Arial" w:cs="Arial"/>
          <w:sz w:val="36"/>
          <w:sz-cs w:val="36"/>
        </w:rPr>
        <w:t xml:space="preserve">3. Betreten und Nutzung der Indoorplätze </w:t>
      </w:r>
    </w:p>
    <w:p>
      <w:pPr>
        <w:ind w:left="720"/>
        <w:spacing w:after="20"/>
      </w:pPr>
      <w:r>
        <w:rPr>
          <w:rFonts w:ascii="Arial" w:hAnsi="Arial" w:cs="Arial"/>
          <w:sz w:val="36"/>
          <w:sz-cs w:val="36"/>
        </w:rPr>
        <w:t xml:space="preserve"/>
        <w:tab/>
        <w:t xml:space="preserve">•</w:t>
        <w:tab/>
        <w:t xml:space="preserve">Das Betreten und die Nutzung der Indoor-Anlage ist nur Mitgliedern von </w:t>
      </w:r>
      <w:r>
        <w:rPr>
          <w:rFonts w:ascii="Arial" w:hAnsi="Arial" w:cs="Arial"/>
          <w:sz w:val="36"/>
          <w:sz-cs w:val="36"/>
          <w:b/>
        </w:rPr>
        <w:t xml:space="preserve">MEG UG</w:t>
      </w:r>
      <w:r>
        <w:rPr>
          <w:rFonts w:ascii="Arial" w:hAnsi="Arial" w:cs="Arial"/>
          <w:sz w:val="36"/>
          <w:sz-cs w:val="36"/>
        </w:rPr>
        <w:t xml:space="preserve"> zur unmittelbaren Ausübung des Gruppentrainings gestattet. </w:t>
      </w:r>
    </w:p>
    <w:p>
      <w:pPr>
        <w:ind w:left="720"/>
        <w:spacing w:after="20"/>
      </w:pPr>
      <w:r>
        <w:rPr>
          <w:rFonts w:ascii="Arial" w:hAnsi="Arial" w:cs="Arial"/>
          <w:sz w:val="36"/>
          <w:sz-cs w:val="36"/>
        </w:rPr>
        <w:t xml:space="preserve"/>
        <w:tab/>
        <w:t xml:space="preserve">•</w:t>
        <w:tab/>
        <w:t xml:space="preserve">Die Beschränkung der Maximalzahl an Sporttreibenden wird durch die Verpflichtung zur Online-Buchung oder Telefonbuchung und den sich hieraus ergebenden Nutzungsplänen sichergestellt. </w:t>
      </w:r>
    </w:p>
    <w:p>
      <w:pPr>
        <w:ind w:left="720"/>
        <w:spacing w:after="20"/>
      </w:pPr>
      <w:r>
        <w:rPr>
          <w:rFonts w:ascii="Arial" w:hAnsi="Arial" w:cs="Arial"/>
          <w:sz w:val="36"/>
          <w:sz-cs w:val="36"/>
        </w:rPr>
        <w:t xml:space="preserve"/>
        <w:tab/>
        <w:t xml:space="preserve">•</w:t>
        <w:tab/>
        <w:t xml:space="preserve"> Die Kontaktverfolgung ist durch ein zwingendes Eintragen der einzelnen im Besucherregistrierung</w:t>
      </w:r>
    </w:p>
    <w:p>
      <w:pPr>
        <w:ind w:left="720"/>
        <w:spacing w:after="20"/>
      </w:pPr>
      <w:r>
        <w:rPr>
          <w:rFonts w:ascii="Arial" w:hAnsi="Arial" w:cs="Arial"/>
          <w:sz w:val="36"/>
          <w:sz-cs w:val="36"/>
        </w:rPr>
        <w:t xml:space="preserve"/>
        <w:tab/>
        <w:t xml:space="preserve">•</w:t>
        <w:tab/>
        <w:t xml:space="preserve">Die Berührung von fremden Sachen, Trinkflaschen etc. mit der Hand soll soweit möglich vermieden werden. </w:t>
      </w:r>
    </w:p>
    <w:p>
      <w:pPr>
        <w:ind w:left="720"/>
      </w:pPr>
      <w:r>
        <w:rPr>
          <w:rFonts w:ascii="Arial" w:hAnsi="Arial" w:cs="Arial"/>
          <w:sz w:val="36"/>
          <w:sz-cs w:val="36"/>
        </w:rPr>
        <w:t xml:space="preserve"/>
        <w:tab/>
        <w:t xml:space="preserve">•</w:t>
        <w:tab/>
        <w:t xml:space="preserve">Das Berühren des eigenen Gesichts während des Trainings ist zu vermeiden. </w:t>
      </w:r>
    </w:p>
    <w:p>
      <w:pPr/>
      <w:r>
        <w:rPr>
          <w:rFonts w:ascii="Arial" w:hAnsi="Arial" w:cs="Arial"/>
          <w:sz w:val="36"/>
          <w:sz-cs w:val="36"/>
        </w:rPr>
        <w:t xml:space="preserve"/>
      </w:r>
    </w:p>
    <w:p>
      <w:pPr/>
      <w:r>
        <w:rPr>
          <w:rFonts w:ascii="Arial" w:hAnsi="Arial" w:cs="Arial"/>
          <w:sz w:val="36"/>
          <w:sz-cs w:val="36"/>
        </w:rPr>
        <w:t xml:space="preserve">4. Verhalten bei Verletzung </w:t>
      </w:r>
    </w:p>
    <w:p>
      <w:pPr>
        <w:ind w:left="720"/>
        <w:spacing w:after="20"/>
      </w:pPr>
      <w:r>
        <w:rPr>
          <w:rFonts w:ascii="Arial" w:hAnsi="Arial" w:cs="Arial"/>
          <w:sz w:val="36"/>
          <w:sz-cs w:val="36"/>
        </w:rPr>
        <w:t xml:space="preserve"/>
        <w:tab/>
        <w:t xml:space="preserve">•</w:t>
        <w:tab/>
        <w:t xml:space="preserve">Erstversorgung von Verletzungen jeglicher Art nur mit Schutzmaske und Schutzhandschuhen. </w:t>
      </w:r>
    </w:p>
    <w:p>
      <w:pPr>
        <w:ind w:left="720"/>
        <w:spacing w:after="20"/>
      </w:pPr>
      <w:r>
        <w:rPr>
          <w:rFonts w:ascii="Arial" w:hAnsi="Arial" w:cs="Arial"/>
          <w:sz w:val="36"/>
          <w:sz-cs w:val="36"/>
        </w:rPr>
        <w:t xml:space="preserve"/>
        <w:tab/>
        <w:t xml:space="preserve">•</w:t>
        <w:tab/>
        <w:t xml:space="preserve">Eigenschutz geht vor Fremdschutz, trotzdem ist Erste Hilfe Pflicht, im Falle einer lebensbedrohlichen Verletzung besteht die Pflicht zu lebensrettenden Maßnahmen </w:t>
      </w:r>
    </w:p>
    <w:p>
      <w:pPr>
        <w:ind w:left="720"/>
        <w:spacing w:after="20"/>
      </w:pPr>
      <w:r>
        <w:rPr>
          <w:rFonts w:ascii="Arial" w:hAnsi="Arial" w:cs="Arial"/>
          <w:sz w:val="36"/>
          <w:sz-cs w:val="36"/>
        </w:rPr>
        <w:t xml:space="preserve"/>
        <w:tab/>
        <w:t xml:space="preserve">•</w:t>
        <w:tab/>
        <w:t xml:space="preserve">haltet wenn möglich den Mindestabstand </w:t>
      </w:r>
    </w:p>
    <w:p>
      <w:pPr>
        <w:ind w:left="720"/>
        <w:spacing w:after="20"/>
      </w:pPr>
      <w:r>
        <w:rPr>
          <w:rFonts w:ascii="Arial" w:hAnsi="Arial" w:cs="Arial"/>
          <w:sz w:val="36"/>
          <w:sz-cs w:val="36"/>
        </w:rPr>
        <w:t xml:space="preserve"/>
        <w:tab/>
        <w:t xml:space="preserve">•</w:t>
        <w:tab/>
        <w:t xml:space="preserve">alle Personen, die nicht involviert sind, halten sich bitte fern, um ein Ansteckungsrisiko zu minimieren </w:t>
      </w:r>
    </w:p>
    <w:p>
      <w:pPr>
        <w:ind w:left="720"/>
      </w:pPr>
      <w:r>
        <w:rPr>
          <w:rFonts w:ascii="Arial" w:hAnsi="Arial" w:cs="Arial"/>
          <w:sz w:val="36"/>
          <w:sz-cs w:val="36"/>
        </w:rPr>
        <w:t xml:space="preserve"/>
        <w:tab/>
        <w:t xml:space="preserve">•</w:t>
        <w:tab/>
        <w:t xml:space="preserve">nach Versorgung Handschuhe in Restmüll entsorgen, Mundschutzmaske nach Anweisung entfernen und Hände gründlich waschen </w:t>
      </w:r>
    </w:p>
    <w:p>
      <w:pPr/>
      <w:r>
        <w:rPr>
          <w:rFonts w:ascii="Arial" w:hAnsi="Arial" w:cs="Arial"/>
          <w:sz w:val="36"/>
          <w:sz-cs w:val="36"/>
        </w:rPr>
        <w:t xml:space="preserve"/>
      </w:r>
    </w:p>
    <w:p>
      <w:pPr/>
      <w:r>
        <w:rPr>
          <w:rFonts w:ascii="Arial" w:hAnsi="Arial" w:cs="Arial"/>
          <w:sz w:val="36"/>
          <w:sz-cs w:val="36"/>
        </w:rPr>
        <w:t xml:space="preserve">5. Maßnahmen zur Sicherung der Angestellten </w:t>
      </w:r>
    </w:p>
    <w:p>
      <w:pPr>
        <w:ind w:left="720"/>
        <w:spacing w:after="17"/>
      </w:pPr>
      <w:r>
        <w:rPr>
          <w:rFonts w:ascii="Arial" w:hAnsi="Arial" w:cs="Arial"/>
          <w:sz w:val="36"/>
          <w:sz-cs w:val="36"/>
        </w:rPr>
        <w:t xml:space="preserve"/>
        <w:tab/>
        <w:t xml:space="preserve">•</w:t>
        <w:tab/>
        <w:t xml:space="preserve">Schutzmasken und Schutzhandschuhe stehen zur Verfügung. </w:t>
      </w:r>
    </w:p>
    <w:p>
      <w:pPr>
        <w:ind w:left="720"/>
      </w:pPr>
      <w:r>
        <w:rPr>
          <w:rFonts w:ascii="Arial" w:hAnsi="Arial" w:cs="Arial"/>
          <w:sz w:val="36"/>
          <w:sz-cs w:val="36"/>
        </w:rPr>
        <w:t xml:space="preserve"/>
        <w:tab/>
        <w:t xml:space="preserve">•</w:t>
        <w:tab/>
        <w:t xml:space="preserve">Waschmöglichkeiten stehen bereit. </w:t>
      </w:r>
    </w:p>
    <w:p>
      <w:pPr/>
      <w:r>
        <w:rPr>
          <w:rFonts w:ascii="Arial" w:hAnsi="Arial" w:cs="Arial"/>
          <w:sz w:val="36"/>
          <w:sz-cs w:val="36"/>
        </w:rPr>
        <w:t xml:space="preserve"/>
      </w:r>
    </w:p>
    <w:p>
      <w:pPr/>
      <w:r>
        <w:rPr>
          <w:rFonts w:ascii="Arial" w:hAnsi="Arial" w:cs="Arial"/>
          <w:sz w:val="36"/>
          <w:sz-cs w:val="36"/>
        </w:rPr>
        <w:t xml:space="preserve">Mit freundlichen Grüßen </w:t>
      </w:r>
    </w:p>
    <w:p>
      <w:pPr/>
      <w:r>
        <w:rPr>
          <w:rFonts w:ascii="Arial" w:hAnsi="Arial" w:cs="Arial"/>
          <w:sz w:val="36"/>
          <w:sz-cs w:val="36"/>
        </w:rPr>
        <w:t xml:space="preserve">MEG UG (haftungsbeschränkt)</w:t>
      </w:r>
    </w:p>
    <w:sectPr>
      <w:pgSz w:w="11900" w:h="16840"/>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Neranjan Sivasubramaniam</dc:creator>
</cp:coreProperties>
</file>

<file path=docProps/meta.xml><?xml version="1.0" encoding="utf-8"?>
<meta xmlns="http://schemas.apple.com/cocoa/2006/metadata">
  <generator>CocoaOOXMLWriter/1894.3</generator>
</meta>
</file>